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5616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720" w:type="dxa"/>
              <w:tblInd w:w="602" w:type="dxa"/>
              <w:tblLook w:val="04A0" w:firstRow="1" w:lastRow="0" w:firstColumn="1" w:lastColumn="0" w:noHBand="0" w:noVBand="1"/>
            </w:tblPr>
            <w:tblGrid>
              <w:gridCol w:w="4798"/>
            </w:tblGrid>
            <w:tr w:rsidR="005E720B" w:rsidRPr="00D05757" w:rsidTr="00D76B21">
              <w:trPr>
                <w:trHeight w:val="1200"/>
              </w:trPr>
              <w:tc>
                <w:tcPr>
                  <w:tcW w:w="37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980" w:type="dxa"/>
                    <w:tblInd w:w="602" w:type="dxa"/>
                    <w:tblLook w:val="04A0" w:firstRow="1" w:lastRow="0" w:firstColumn="1" w:lastColumn="0" w:noHBand="0" w:noVBand="1"/>
                  </w:tblPr>
                  <w:tblGrid>
                    <w:gridCol w:w="3744"/>
                    <w:gridCol w:w="236"/>
                  </w:tblGrid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"УТВЕРЖДАЮ"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1-й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зам.генерального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  <w:p w:rsidR="0079752F" w:rsidRPr="00D05757" w:rsidRDefault="0079752F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инженер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 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МСК Энерго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</w:tr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С.В.Тихомиров</w:t>
                        </w:r>
                      </w:p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«____»________201</w:t>
                        </w:r>
                        <w:r w:rsidR="0079752F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г.</w:t>
                        </w:r>
                      </w:p>
                    </w:tc>
                  </w:tr>
                </w:tbl>
                <w:p w:rsidR="005E720B" w:rsidRPr="00D05757" w:rsidRDefault="005E720B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2"/>
        <w:gridCol w:w="6997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17E5C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СРС         Хаханов Н.А.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7"/>
        <w:gridCol w:w="548"/>
        <w:gridCol w:w="6729"/>
      </w:tblGrid>
      <w:tr w:rsidR="00D05757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D864B1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464F4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 О.В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817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464F4F" w:rsidRPr="00211F78" w:rsidRDefault="00464F4F" w:rsidP="00464F4F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КЛ-0,4кВ от ТП-</w:t>
            </w:r>
            <w:r w:rsidR="006E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 ж</w:t>
            </w:r>
            <w:r w:rsidR="00021EC4"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илым домам:</w:t>
            </w:r>
            <w:r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A1F82" w:rsidRPr="007A1F82" w:rsidRDefault="007A1F82" w:rsidP="007A1F82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F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до ВРУ ж/д 1/2 по проезду Циолковского; </w:t>
            </w:r>
          </w:p>
          <w:p w:rsidR="007A1F82" w:rsidRPr="007A1F82" w:rsidRDefault="007A1F82" w:rsidP="007A1F82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F82">
              <w:rPr>
                <w:rFonts w:ascii="Times New Roman" w:hAnsi="Times New Roman" w:cs="Times New Roman"/>
                <w:bCs/>
                <w:sz w:val="24"/>
                <w:szCs w:val="24"/>
              </w:rPr>
              <w:t>б) до ВРУ ж/д 3 по проезду Циолковского;</w:t>
            </w:r>
          </w:p>
          <w:p w:rsidR="007A1F82" w:rsidRPr="007A1F82" w:rsidRDefault="007A1F82" w:rsidP="007A1F82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F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до ВРУ ж/д 10 по </w:t>
            </w:r>
            <w:proofErr w:type="spellStart"/>
            <w:r w:rsidRPr="007A1F82">
              <w:rPr>
                <w:rFonts w:ascii="Times New Roman" w:hAnsi="Times New Roman" w:cs="Times New Roman"/>
                <w:bCs/>
                <w:sz w:val="24"/>
                <w:szCs w:val="24"/>
              </w:rPr>
              <w:t>ул.Сакко</w:t>
            </w:r>
            <w:proofErr w:type="spellEnd"/>
            <w:r w:rsidRPr="007A1F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Ванцетти;</w:t>
            </w:r>
          </w:p>
          <w:p w:rsidR="00A174BE" w:rsidRPr="00211F78" w:rsidRDefault="007A1F82" w:rsidP="007A1F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F82">
              <w:rPr>
                <w:rFonts w:ascii="Times New Roman" w:hAnsi="Times New Roman" w:cs="Times New Roman"/>
                <w:bCs/>
                <w:sz w:val="24"/>
                <w:szCs w:val="24"/>
              </w:rPr>
              <w:t>л) до ВРУ ж/д 12 по ул. Сакко и Ванцетти</w:t>
            </w: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объемов необходимых работ на 20</w:t>
      </w:r>
      <w:r w:rsidR="00975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64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8"/>
        <w:gridCol w:w="4298"/>
        <w:gridCol w:w="3968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464F4F" w:rsidP="00464F4F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Кабельная лини</w:t>
            </w:r>
            <w:r w:rsidR="00A37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C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КЛ-0,4кВ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F91163" w:rsidP="006E068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6E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6D2205" w:rsidP="006E068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6E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E017D3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</w:t>
            </w:r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546" w:type="dxa"/>
        <w:tblLook w:val="04A0" w:firstRow="1" w:lastRow="0" w:firstColumn="1" w:lastColumn="0" w:noHBand="0" w:noVBand="1"/>
      </w:tblPr>
      <w:tblGrid>
        <w:gridCol w:w="815"/>
        <w:gridCol w:w="1715"/>
        <w:gridCol w:w="2958"/>
        <w:gridCol w:w="1292"/>
        <w:gridCol w:w="975"/>
        <w:gridCol w:w="1791"/>
      </w:tblGrid>
      <w:tr w:rsidR="00D05757" w:rsidTr="009B5E3D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96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666D16" w:rsidTr="009B5E3D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1C2429" w:rsidRPr="005050C5" w:rsidRDefault="00F91163" w:rsidP="001C242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КЛ-0,4кВ</w:t>
            </w:r>
          </w:p>
        </w:tc>
        <w:tc>
          <w:tcPr>
            <w:tcW w:w="2963" w:type="dxa"/>
          </w:tcPr>
          <w:p w:rsidR="00666D16" w:rsidRDefault="006D2205" w:rsidP="005528D2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хема 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электроснабжения жилых домов №1/2, №3, №10, №12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РУ-0,4кВ ТП-</w:t>
            </w:r>
            <w:r w:rsidR="002D38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обеспечивает требуемой надежности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Истек срок службы кабелей.</w:t>
            </w:r>
          </w:p>
        </w:tc>
        <w:tc>
          <w:tcPr>
            <w:tcW w:w="1292" w:type="dxa"/>
          </w:tcPr>
          <w:p w:rsidR="00666D16" w:rsidRPr="005050C5" w:rsidRDefault="00975C9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76" w:type="dxa"/>
          </w:tcPr>
          <w:p w:rsidR="00666D16" w:rsidRPr="00031816" w:rsidRDefault="00F91163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83" w:type="dxa"/>
          </w:tcPr>
          <w:p w:rsidR="00666D16" w:rsidRPr="005050C5" w:rsidRDefault="006D2205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Прокладка  дополнительных КЛ-0,4кВ до ВРУ жилых домов</w:t>
            </w:r>
            <w:r w:rsidRPr="005050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DD4D4C" w:rsidRDefault="00D05757" w:rsidP="006D2205">
      <w:pPr>
        <w:spacing w:line="20" w:lineRule="atLeast"/>
        <w:jc w:val="both"/>
        <w:rPr>
          <w:rFonts w:ascii="Times New Roman" w:hAnsi="Times New Roman" w:cs="Times New Roman"/>
          <w:i/>
        </w:rPr>
      </w:pPr>
      <w:r w:rsidRPr="00120712">
        <w:rPr>
          <w:rFonts w:ascii="Times New Roman" w:hAnsi="Times New Roman" w:cs="Times New Roman"/>
          <w:i/>
          <w:sz w:val="24"/>
          <w:szCs w:val="24"/>
        </w:rPr>
        <w:t>Выводы и предложения комиссии:</w:t>
      </w:r>
      <w:r w:rsidR="00120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4D4C">
        <w:rPr>
          <w:rFonts w:ascii="Times New Roman" w:hAnsi="Times New Roman" w:cs="Times New Roman"/>
          <w:i/>
          <w:sz w:val="24"/>
          <w:szCs w:val="24"/>
        </w:rPr>
        <w:t>Для повышения надежности электроснабжения потребителей пр</w:t>
      </w:r>
      <w:r w:rsidR="006D2205">
        <w:rPr>
          <w:rFonts w:ascii="Times New Roman" w:hAnsi="Times New Roman" w:cs="Times New Roman"/>
          <w:i/>
        </w:rPr>
        <w:t>оложить дополнительно КЛ-0,4кВ от РУ-0,4кВ ТП-</w:t>
      </w:r>
      <w:r w:rsidR="00DD4D4C">
        <w:rPr>
          <w:rFonts w:ascii="Times New Roman" w:hAnsi="Times New Roman" w:cs="Times New Roman"/>
          <w:i/>
        </w:rPr>
        <w:t>7</w:t>
      </w:r>
      <w:r w:rsidR="006D2205">
        <w:rPr>
          <w:rFonts w:ascii="Times New Roman" w:hAnsi="Times New Roman" w:cs="Times New Roman"/>
          <w:i/>
        </w:rPr>
        <w:t>2 кабелем типа АВБбШв-1кВ сечением 4х120мм</w:t>
      </w:r>
      <w:r w:rsidR="006D2205">
        <w:rPr>
          <w:rFonts w:ascii="Times New Roman" w:hAnsi="Times New Roman" w:cs="Times New Roman"/>
          <w:i/>
          <w:vertAlign w:val="superscript"/>
        </w:rPr>
        <w:t>2</w:t>
      </w:r>
      <w:r w:rsidR="00DD4D4C">
        <w:rPr>
          <w:rFonts w:ascii="Times New Roman" w:hAnsi="Times New Roman" w:cs="Times New Roman"/>
          <w:i/>
        </w:rPr>
        <w:t xml:space="preserve"> до ВРУ жилых домов.</w:t>
      </w:r>
    </w:p>
    <w:p w:rsidR="00D05757" w:rsidRPr="00AA2456" w:rsidRDefault="00D05757" w:rsidP="006D2205">
      <w:pPr>
        <w:spacing w:line="20" w:lineRule="atLeast"/>
        <w:jc w:val="both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>комиссии :</w:t>
      </w:r>
      <w:proofErr w:type="gramEnd"/>
      <w:r w:rsidR="00366C43">
        <w:rPr>
          <w:rFonts w:ascii="Times New Roman" w:hAnsi="Times New Roman" w:cs="Times New Roman"/>
          <w:i/>
        </w:rPr>
        <w:t xml:space="preserve">  </w:t>
      </w:r>
      <w:r w:rsidR="00AA2456" w:rsidRPr="00AA2456">
        <w:rPr>
          <w:rFonts w:ascii="Times New Roman" w:hAnsi="Times New Roman" w:cs="Times New Roman"/>
        </w:rPr>
        <w:t>Начальник СРС</w:t>
      </w:r>
      <w:r w:rsidR="00AA2456">
        <w:rPr>
          <w:rFonts w:ascii="Times New Roman" w:hAnsi="Times New Roman" w:cs="Times New Roman"/>
          <w:i/>
        </w:rPr>
        <w:t xml:space="preserve">                    </w:t>
      </w:r>
      <w:r w:rsidR="00AA2456">
        <w:rPr>
          <w:rFonts w:ascii="Times New Roman" w:hAnsi="Times New Roman" w:cs="Times New Roman"/>
        </w:rPr>
        <w:t xml:space="preserve">_________________  </w:t>
      </w:r>
      <w:r w:rsidR="00120712">
        <w:rPr>
          <w:rFonts w:ascii="Times New Roman" w:hAnsi="Times New Roman" w:cs="Times New Roman"/>
        </w:rPr>
        <w:t xml:space="preserve">   </w:t>
      </w:r>
      <w:r w:rsidR="00AA2456">
        <w:rPr>
          <w:rFonts w:ascii="Times New Roman" w:hAnsi="Times New Roman" w:cs="Times New Roman"/>
        </w:rPr>
        <w:t>Хаханов Н.А.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66C43" w:rsidRPr="00D05757" w:rsidTr="00B17013">
        <w:tc>
          <w:tcPr>
            <w:tcW w:w="9606" w:type="dxa"/>
          </w:tcPr>
          <w:p w:rsidR="00366C43" w:rsidRPr="00D05757" w:rsidRDefault="00D05757" w:rsidP="00B44DF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>Члены комиссии:</w:t>
            </w:r>
            <w:r w:rsidR="00366C43">
              <w:rPr>
                <w:rFonts w:ascii="Times New Roman" w:hAnsi="Times New Roman" w:cs="Times New Roman"/>
                <w:i/>
              </w:rPr>
              <w:t xml:space="preserve">        </w:t>
            </w:r>
            <w:r w:rsidR="00B17013">
              <w:rPr>
                <w:rFonts w:ascii="Times New Roman" w:hAnsi="Times New Roman" w:cs="Times New Roman"/>
                <w:i/>
              </w:rPr>
              <w:t xml:space="preserve">   </w:t>
            </w:r>
            <w:r w:rsidR="00575154">
              <w:rPr>
                <w:rFonts w:ascii="Times New Roman" w:hAnsi="Times New Roman" w:cs="Times New Roman"/>
                <w:i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</w:t>
            </w:r>
            <w:r w:rsidR="00AA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  <w:p w:rsidR="00366C43" w:rsidRPr="00D05757" w:rsidRDefault="00366C43" w:rsidP="00B44DF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C43" w:rsidTr="00B17013">
        <w:tc>
          <w:tcPr>
            <w:tcW w:w="9606" w:type="dxa"/>
          </w:tcPr>
          <w:p w:rsidR="00366C43" w:rsidRDefault="00366C43" w:rsidP="00464F4F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5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РЭС   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</w:t>
            </w:r>
            <w:r w:rsidR="00120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 О.В.</w:t>
            </w:r>
          </w:p>
        </w:tc>
      </w:tr>
    </w:tbl>
    <w:p w:rsidR="00D05757" w:rsidRPr="00D05757" w:rsidRDefault="00D05757" w:rsidP="00B44DFA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3683"/>
    <w:rsid w:val="00021EC4"/>
    <w:rsid w:val="00031816"/>
    <w:rsid w:val="00051E1E"/>
    <w:rsid w:val="0009538F"/>
    <w:rsid w:val="00095A6C"/>
    <w:rsid w:val="000A2366"/>
    <w:rsid w:val="000A504F"/>
    <w:rsid w:val="000C7290"/>
    <w:rsid w:val="00114C88"/>
    <w:rsid w:val="00120712"/>
    <w:rsid w:val="001406B7"/>
    <w:rsid w:val="00145950"/>
    <w:rsid w:val="001705FC"/>
    <w:rsid w:val="001C2429"/>
    <w:rsid w:val="001D4FD4"/>
    <w:rsid w:val="001F5092"/>
    <w:rsid w:val="002032F7"/>
    <w:rsid w:val="0020675D"/>
    <w:rsid w:val="00211F78"/>
    <w:rsid w:val="0021567A"/>
    <w:rsid w:val="00216456"/>
    <w:rsid w:val="0022501F"/>
    <w:rsid w:val="00237D3D"/>
    <w:rsid w:val="00245B76"/>
    <w:rsid w:val="0029121E"/>
    <w:rsid w:val="00292334"/>
    <w:rsid w:val="00297050"/>
    <w:rsid w:val="002971E4"/>
    <w:rsid w:val="002A6F2B"/>
    <w:rsid w:val="002A729E"/>
    <w:rsid w:val="002D386F"/>
    <w:rsid w:val="0032229D"/>
    <w:rsid w:val="00366C43"/>
    <w:rsid w:val="003B2F8F"/>
    <w:rsid w:val="003B5144"/>
    <w:rsid w:val="003D29E8"/>
    <w:rsid w:val="003E4C31"/>
    <w:rsid w:val="003F34BC"/>
    <w:rsid w:val="00446A53"/>
    <w:rsid w:val="00464F4F"/>
    <w:rsid w:val="004A0A69"/>
    <w:rsid w:val="004C7FDB"/>
    <w:rsid w:val="005050C5"/>
    <w:rsid w:val="00513842"/>
    <w:rsid w:val="00517E5C"/>
    <w:rsid w:val="00523722"/>
    <w:rsid w:val="005326E8"/>
    <w:rsid w:val="005350A0"/>
    <w:rsid w:val="005528D2"/>
    <w:rsid w:val="00575154"/>
    <w:rsid w:val="00587D35"/>
    <w:rsid w:val="005B505E"/>
    <w:rsid w:val="005D7FAF"/>
    <w:rsid w:val="005E720B"/>
    <w:rsid w:val="00623EE0"/>
    <w:rsid w:val="00637B56"/>
    <w:rsid w:val="00654817"/>
    <w:rsid w:val="00666D16"/>
    <w:rsid w:val="006740B2"/>
    <w:rsid w:val="00694AEE"/>
    <w:rsid w:val="006A5BC1"/>
    <w:rsid w:val="006D2205"/>
    <w:rsid w:val="006E068C"/>
    <w:rsid w:val="006E363E"/>
    <w:rsid w:val="006F1BF3"/>
    <w:rsid w:val="00731E56"/>
    <w:rsid w:val="007776EA"/>
    <w:rsid w:val="00795DC8"/>
    <w:rsid w:val="0079752F"/>
    <w:rsid w:val="007A1F82"/>
    <w:rsid w:val="007B1129"/>
    <w:rsid w:val="008147A6"/>
    <w:rsid w:val="0082414C"/>
    <w:rsid w:val="008907F2"/>
    <w:rsid w:val="008D774B"/>
    <w:rsid w:val="008E6178"/>
    <w:rsid w:val="0090536B"/>
    <w:rsid w:val="00912C1B"/>
    <w:rsid w:val="00934493"/>
    <w:rsid w:val="009417CF"/>
    <w:rsid w:val="009634CF"/>
    <w:rsid w:val="00975C97"/>
    <w:rsid w:val="009B26B2"/>
    <w:rsid w:val="009B454D"/>
    <w:rsid w:val="009B5E3D"/>
    <w:rsid w:val="009C22C9"/>
    <w:rsid w:val="009D5BFB"/>
    <w:rsid w:val="009D7109"/>
    <w:rsid w:val="009E0A17"/>
    <w:rsid w:val="00A174BE"/>
    <w:rsid w:val="00A37B44"/>
    <w:rsid w:val="00A93B0A"/>
    <w:rsid w:val="00AA2456"/>
    <w:rsid w:val="00AD5B08"/>
    <w:rsid w:val="00AE3C4A"/>
    <w:rsid w:val="00B17013"/>
    <w:rsid w:val="00B34DAB"/>
    <w:rsid w:val="00B370FC"/>
    <w:rsid w:val="00B44DFA"/>
    <w:rsid w:val="00B44EA2"/>
    <w:rsid w:val="00B51B14"/>
    <w:rsid w:val="00BA7155"/>
    <w:rsid w:val="00BD5328"/>
    <w:rsid w:val="00BE4537"/>
    <w:rsid w:val="00C13576"/>
    <w:rsid w:val="00C50C50"/>
    <w:rsid w:val="00C516AD"/>
    <w:rsid w:val="00C9436A"/>
    <w:rsid w:val="00CC3D0E"/>
    <w:rsid w:val="00CD4518"/>
    <w:rsid w:val="00CE2AFF"/>
    <w:rsid w:val="00CF363A"/>
    <w:rsid w:val="00CF6361"/>
    <w:rsid w:val="00D0170B"/>
    <w:rsid w:val="00D05757"/>
    <w:rsid w:val="00D05B33"/>
    <w:rsid w:val="00D109E1"/>
    <w:rsid w:val="00D864B1"/>
    <w:rsid w:val="00D8650A"/>
    <w:rsid w:val="00D933D2"/>
    <w:rsid w:val="00D947FB"/>
    <w:rsid w:val="00DD1C83"/>
    <w:rsid w:val="00DD4D4C"/>
    <w:rsid w:val="00DF2334"/>
    <w:rsid w:val="00DF5374"/>
    <w:rsid w:val="00E017D3"/>
    <w:rsid w:val="00E23B81"/>
    <w:rsid w:val="00E23FE5"/>
    <w:rsid w:val="00E55E63"/>
    <w:rsid w:val="00E5789A"/>
    <w:rsid w:val="00E635CC"/>
    <w:rsid w:val="00EA1462"/>
    <w:rsid w:val="00EB44B4"/>
    <w:rsid w:val="00ED5756"/>
    <w:rsid w:val="00EE7B26"/>
    <w:rsid w:val="00EF520B"/>
    <w:rsid w:val="00F13283"/>
    <w:rsid w:val="00F230F4"/>
    <w:rsid w:val="00F26F7B"/>
    <w:rsid w:val="00F34AB2"/>
    <w:rsid w:val="00F50097"/>
    <w:rsid w:val="00F734CF"/>
    <w:rsid w:val="00F91163"/>
    <w:rsid w:val="00F95074"/>
    <w:rsid w:val="00FA3D31"/>
    <w:rsid w:val="00FA6483"/>
    <w:rsid w:val="00FC599D"/>
    <w:rsid w:val="00FF1ABA"/>
    <w:rsid w:val="00FF25A2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FC786"/>
  <w15:docId w15:val="{7203942E-8859-4F06-8351-F67885C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5C8EE-C646-43AE-9E6C-55D44391F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Алешина Елена Витальевна</cp:lastModifiedBy>
  <cp:revision>13</cp:revision>
  <cp:lastPrinted>2017-12-15T10:17:00Z</cp:lastPrinted>
  <dcterms:created xsi:type="dcterms:W3CDTF">2017-12-15T06:50:00Z</dcterms:created>
  <dcterms:modified xsi:type="dcterms:W3CDTF">2017-12-15T11:27:00Z</dcterms:modified>
</cp:coreProperties>
</file>